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FF9F" w14:textId="3D9D6490" w:rsidR="008C025B" w:rsidRPr="00EF058D" w:rsidRDefault="00EF058D">
      <w:pPr>
        <w:spacing w:after="0"/>
        <w:ind w:left="0" w:right="1199" w:firstLine="0"/>
        <w:jc w:val="right"/>
        <w:rPr>
          <w:sz w:val="20"/>
          <w:szCs w:val="20"/>
          <w:lang w:val="pt-PT"/>
        </w:rPr>
      </w:pPr>
      <w:r w:rsidRPr="00EF058D">
        <w:rPr>
          <w:sz w:val="44"/>
          <w:szCs w:val="20"/>
          <w:lang w:val="pt-PT"/>
        </w:rPr>
        <w:t>Guia de Mudança de RCU na Zgemma</w:t>
      </w:r>
    </w:p>
    <w:p w14:paraId="5604E933" w14:textId="7086D4B0" w:rsidR="008C025B" w:rsidRPr="00EF058D" w:rsidRDefault="00EF058D" w:rsidP="00EF058D">
      <w:pPr>
        <w:pStyle w:val="PargrafodaLista"/>
        <w:numPr>
          <w:ilvl w:val="0"/>
          <w:numId w:val="1"/>
        </w:numPr>
        <w:spacing w:after="235"/>
        <w:rPr>
          <w:lang w:val="pt-PT"/>
        </w:rPr>
      </w:pPr>
      <w:r w:rsidRPr="00EF058D">
        <w:rPr>
          <w:lang w:val="pt-PT"/>
        </w:rPr>
        <w:t>Informações da Imagem</w:t>
      </w:r>
      <w:r w:rsidR="00000000">
        <w:rPr>
          <w:noProof/>
        </w:rPr>
        <w:drawing>
          <wp:inline distT="0" distB="0" distL="0" distR="0" wp14:anchorId="7D5F35F6" wp14:editId="48A60BB0">
            <wp:extent cx="5274310" cy="296672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33D4B" w14:textId="55FD74AE" w:rsidR="008C025B" w:rsidRDefault="00EF058D">
      <w:pPr>
        <w:numPr>
          <w:ilvl w:val="0"/>
          <w:numId w:val="1"/>
        </w:numPr>
        <w:ind w:hanging="420"/>
      </w:pPr>
      <w:r>
        <w:t>Tipo de Controlo Remoto</w:t>
      </w:r>
    </w:p>
    <w:p w14:paraId="01033214" w14:textId="77777777" w:rsidR="008C025B" w:rsidRDefault="00000000">
      <w:pPr>
        <w:spacing w:after="0"/>
        <w:ind w:left="420" w:firstLine="0"/>
      </w:pPr>
      <w:r>
        <w:rPr>
          <w:noProof/>
        </w:rPr>
        <w:drawing>
          <wp:inline distT="0" distB="0" distL="0" distR="0" wp14:anchorId="251B3961" wp14:editId="2074FAEF">
            <wp:extent cx="1878965" cy="3599561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359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4D5D8" w14:textId="5DA5C659" w:rsidR="008C025B" w:rsidRDefault="00EF058D">
      <w:pPr>
        <w:numPr>
          <w:ilvl w:val="0"/>
          <w:numId w:val="1"/>
        </w:numPr>
        <w:ind w:hanging="420"/>
      </w:pPr>
      <w:r>
        <w:lastRenderedPageBreak/>
        <w:t>Guia de Instalação</w:t>
      </w:r>
    </w:p>
    <w:p w14:paraId="38ACC298" w14:textId="77777777" w:rsidR="008C025B" w:rsidRDefault="00000000">
      <w:pPr>
        <w:spacing w:after="235"/>
        <w:ind w:left="0" w:firstLine="0"/>
      </w:pPr>
      <w:r>
        <w:rPr>
          <w:noProof/>
        </w:rPr>
        <w:drawing>
          <wp:inline distT="0" distB="0" distL="0" distR="0" wp14:anchorId="42CB5B3F" wp14:editId="0E78511D">
            <wp:extent cx="5274310" cy="296672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221A7" w14:textId="76F16C3E" w:rsidR="008C025B" w:rsidRPr="00EF058D" w:rsidRDefault="00EF058D">
      <w:pPr>
        <w:ind w:left="-5"/>
        <w:rPr>
          <w:lang w:val="pt-PT"/>
        </w:rPr>
      </w:pPr>
      <w:r w:rsidRPr="00EF058D">
        <w:rPr>
          <w:lang w:val="pt-PT"/>
        </w:rPr>
        <w:t xml:space="preserve">Selecione RCU Menu &gt; Setup </w:t>
      </w:r>
      <w:r>
        <w:rPr>
          <w:lang w:val="pt-PT"/>
        </w:rPr>
        <w:t>&gt; Sistema</w:t>
      </w:r>
    </w:p>
    <w:p w14:paraId="0AC1D4BE" w14:textId="77777777" w:rsidR="008C025B" w:rsidRDefault="00000000">
      <w:pPr>
        <w:spacing w:after="235"/>
        <w:ind w:left="0" w:firstLine="0"/>
      </w:pPr>
      <w:r>
        <w:rPr>
          <w:noProof/>
        </w:rPr>
        <w:drawing>
          <wp:inline distT="0" distB="0" distL="0" distR="0" wp14:anchorId="38CC751E" wp14:editId="16B5C07D">
            <wp:extent cx="5274310" cy="296672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B4508" w14:textId="3E99E929" w:rsidR="008C025B" w:rsidRPr="00EF058D" w:rsidRDefault="00EF058D">
      <w:pPr>
        <w:ind w:left="-5"/>
        <w:rPr>
          <w:lang w:val="pt-PT"/>
        </w:rPr>
      </w:pPr>
      <w:r w:rsidRPr="00EF058D">
        <w:rPr>
          <w:lang w:val="pt-PT"/>
        </w:rPr>
        <w:t xml:space="preserve">Selecione “Expert settings” ou “Exportar </w:t>
      </w:r>
      <w:r>
        <w:rPr>
          <w:lang w:val="pt-PT"/>
        </w:rPr>
        <w:t>d</w:t>
      </w:r>
      <w:r w:rsidRPr="00EF058D">
        <w:rPr>
          <w:lang w:val="pt-PT"/>
        </w:rPr>
        <w:t>efinições</w:t>
      </w:r>
      <w:r>
        <w:rPr>
          <w:lang w:val="pt-PT"/>
        </w:rPr>
        <w:t>”</w:t>
      </w:r>
    </w:p>
    <w:p w14:paraId="50640CBC" w14:textId="77777777" w:rsidR="008C025B" w:rsidRDefault="00000000">
      <w:pPr>
        <w:spacing w:after="235"/>
        <w:ind w:left="0" w:firstLine="0"/>
      </w:pPr>
      <w:r>
        <w:rPr>
          <w:noProof/>
        </w:rPr>
        <w:lastRenderedPageBreak/>
        <w:drawing>
          <wp:inline distT="0" distB="0" distL="0" distR="0" wp14:anchorId="55A644EA" wp14:editId="66AEA61D">
            <wp:extent cx="5274310" cy="2966720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776B" w14:textId="6BC8B64B" w:rsidR="008C025B" w:rsidRPr="00EF058D" w:rsidRDefault="00EF058D">
      <w:pPr>
        <w:ind w:left="-5"/>
        <w:rPr>
          <w:lang w:val="pt-PT"/>
        </w:rPr>
      </w:pPr>
      <w:r w:rsidRPr="00EF058D">
        <w:rPr>
          <w:lang w:val="pt-PT"/>
        </w:rPr>
        <w:t>Selecione  configurar tipo de c</w:t>
      </w:r>
      <w:r>
        <w:rPr>
          <w:lang w:val="pt-PT"/>
        </w:rPr>
        <w:t>ontrolo pressionando a tecla ok</w:t>
      </w:r>
    </w:p>
    <w:p w14:paraId="027705AA" w14:textId="77777777" w:rsidR="008C025B" w:rsidRDefault="00000000">
      <w:pPr>
        <w:spacing w:after="235"/>
        <w:ind w:left="0" w:firstLine="0"/>
      </w:pPr>
      <w:r>
        <w:rPr>
          <w:noProof/>
        </w:rPr>
        <w:drawing>
          <wp:inline distT="0" distB="0" distL="0" distR="0" wp14:anchorId="55278FF5" wp14:editId="69CA99A5">
            <wp:extent cx="5274183" cy="2966720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183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EA4E" w14:textId="3E6DFD07" w:rsidR="008C025B" w:rsidRPr="00EF058D" w:rsidRDefault="00EF058D">
      <w:pPr>
        <w:spacing w:after="34"/>
        <w:ind w:left="116"/>
        <w:rPr>
          <w:lang w:val="pt-PT"/>
        </w:rPr>
      </w:pPr>
      <w:r w:rsidRPr="00EF058D">
        <w:rPr>
          <w:lang w:val="pt-PT"/>
        </w:rPr>
        <w:t>Selecione h7, h9, novo m</w:t>
      </w:r>
      <w:r>
        <w:rPr>
          <w:lang w:val="pt-PT"/>
        </w:rPr>
        <w:t>odelo, etc… e pressione o botão verde para guardar.</w:t>
      </w:r>
    </w:p>
    <w:p w14:paraId="28C977E0" w14:textId="31200906" w:rsidR="008C025B" w:rsidRPr="00EF058D" w:rsidRDefault="00EF058D">
      <w:pPr>
        <w:spacing w:after="48"/>
        <w:ind w:left="116"/>
        <w:rPr>
          <w:lang w:val="pt-PT"/>
        </w:rPr>
      </w:pPr>
      <w:r w:rsidRPr="00EF058D">
        <w:rPr>
          <w:lang w:val="pt-PT"/>
        </w:rPr>
        <w:t>Agora pode usar o novo modelo de RC pressionando a telca ok para</w:t>
      </w:r>
      <w:r>
        <w:rPr>
          <w:lang w:val="pt-PT"/>
        </w:rPr>
        <w:t xml:space="preserve"> confirmar</w:t>
      </w:r>
      <w:r w:rsidR="00000000" w:rsidRPr="00EF058D">
        <w:rPr>
          <w:lang w:val="pt-PT"/>
        </w:rPr>
        <w:t>.</w:t>
      </w:r>
    </w:p>
    <w:p w14:paraId="54088612" w14:textId="3470F5DD" w:rsidR="008C025B" w:rsidRDefault="00EF058D">
      <w:pPr>
        <w:numPr>
          <w:ilvl w:val="0"/>
          <w:numId w:val="1"/>
        </w:numPr>
        <w:spacing w:after="34"/>
        <w:ind w:hanging="420"/>
      </w:pPr>
      <w:r>
        <w:t>Outros</w:t>
      </w:r>
    </w:p>
    <w:p w14:paraId="660C3522" w14:textId="6CB191AD" w:rsidR="008C025B" w:rsidRPr="00EF058D" w:rsidRDefault="00EF058D">
      <w:pPr>
        <w:ind w:left="430"/>
        <w:rPr>
          <w:lang w:val="pt-PT"/>
        </w:rPr>
      </w:pPr>
      <w:r w:rsidRPr="00EF058D">
        <w:rPr>
          <w:lang w:val="pt-PT"/>
        </w:rPr>
        <w:t>As outras imagens são o mesmo que o open</w:t>
      </w:r>
      <w:r>
        <w:rPr>
          <w:lang w:val="pt-PT"/>
        </w:rPr>
        <w:t>pli. Pode usar por exemplo o</w:t>
      </w:r>
      <w:r w:rsidR="00000000" w:rsidRPr="00EF058D">
        <w:rPr>
          <w:lang w:val="pt-PT"/>
        </w:rPr>
        <w:t xml:space="preserve"> openatv</w:t>
      </w:r>
      <w:r>
        <w:rPr>
          <w:lang w:val="pt-PT"/>
        </w:rPr>
        <w:t>,</w:t>
      </w:r>
      <w:r w:rsidR="00000000" w:rsidRPr="00EF058D">
        <w:rPr>
          <w:lang w:val="pt-PT"/>
        </w:rPr>
        <w:t xml:space="preserve"> openvix etc.</w:t>
      </w:r>
    </w:p>
    <w:sectPr w:rsidR="008C025B" w:rsidRPr="00EF058D">
      <w:pgSz w:w="11906" w:h="16838"/>
      <w:pgMar w:top="1510" w:right="1798" w:bottom="336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61809"/>
    <w:multiLevelType w:val="hybridMultilevel"/>
    <w:tmpl w:val="87C034CE"/>
    <w:lvl w:ilvl="0" w:tplc="38684AAC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46AE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0CA1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5C8A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600C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92A4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A287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9E2E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687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477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B"/>
    <w:rsid w:val="008C025B"/>
    <w:rsid w:val="00E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B9D3"/>
  <w15:docId w15:val="{AC970186-A1EE-4624-835E-1364F6F8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Diogo Filipe da Silva Apura</cp:lastModifiedBy>
  <cp:revision>2</cp:revision>
  <dcterms:created xsi:type="dcterms:W3CDTF">2024-01-17T12:29:00Z</dcterms:created>
  <dcterms:modified xsi:type="dcterms:W3CDTF">2024-01-17T12:29:00Z</dcterms:modified>
</cp:coreProperties>
</file>